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5217E" w:rsidRPr="0075217E" w:rsidRDefault="00A32450" w:rsidP="0048335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01105" cy="8664019"/>
            <wp:effectExtent l="19050" t="0" r="4445" b="0"/>
            <wp:docPr id="1" name="Рисунок 1" descr="C:\Users\User\Downloads\Английский с ну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Английский с нуля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4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3353" w:rsidRDefault="00483353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483353" w:rsidRDefault="00483353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A937A5" w:rsidRDefault="00A937A5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F8036F" w:rsidRPr="007A06DA" w:rsidRDefault="007A06DA" w:rsidP="00162291">
      <w:pPr>
        <w:pStyle w:val="10"/>
        <w:spacing w:after="0"/>
        <w:ind w:firstLine="709"/>
        <w:contextualSpacing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A06D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C876A8" w:rsidRDefault="007A06DA" w:rsidP="00162291">
      <w:pPr>
        <w:pStyle w:val="10"/>
        <w:spacing w:after="0"/>
        <w:ind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06DA">
        <w:rPr>
          <w:rFonts w:ascii="Times New Roman" w:eastAsia="Times New Roman" w:hAnsi="Times New Roman" w:cs="Times New Roman"/>
          <w:b/>
          <w:bCs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данного курса: обеспечить освоение слушателями английского языка на уровне А1-А2 Общеевропейской шкалы языковой компетенции. </w:t>
      </w:r>
      <w:r w:rsidR="00C876A8">
        <w:rPr>
          <w:rFonts w:ascii="Times New Roman" w:eastAsia="Times New Roman" w:hAnsi="Times New Roman" w:cs="Times New Roman"/>
          <w:sz w:val="28"/>
          <w:szCs w:val="28"/>
        </w:rPr>
        <w:t xml:space="preserve">Объем курса – 16 </w:t>
      </w:r>
      <w:r w:rsidR="006470E7">
        <w:rPr>
          <w:rFonts w:ascii="Times New Roman" w:eastAsia="Times New Roman" w:hAnsi="Times New Roman" w:cs="Times New Roman"/>
          <w:sz w:val="28"/>
          <w:szCs w:val="28"/>
        </w:rPr>
        <w:t xml:space="preserve">астрономических </w:t>
      </w:r>
      <w:r w:rsidR="00C876A8">
        <w:rPr>
          <w:rFonts w:ascii="Times New Roman" w:eastAsia="Times New Roman" w:hAnsi="Times New Roman" w:cs="Times New Roman"/>
          <w:sz w:val="28"/>
          <w:szCs w:val="28"/>
        </w:rPr>
        <w:t>часов.</w:t>
      </w:r>
    </w:p>
    <w:p w:rsidR="00C876A8" w:rsidRDefault="00C876A8" w:rsidP="00162291">
      <w:pPr>
        <w:pStyle w:val="10"/>
        <w:spacing w:after="0"/>
        <w:ind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76A8"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Результаты освоения курса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A06DA" w:rsidRDefault="007A06DA" w:rsidP="00162291">
      <w:pPr>
        <w:pStyle w:val="10"/>
        <w:spacing w:after="0"/>
        <w:ind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Соответствующие умения и навыки представлены в следующей таблице:</w:t>
      </w:r>
    </w:p>
    <w:p w:rsidR="007A06DA" w:rsidRPr="007A06DA" w:rsidRDefault="007A06DA" w:rsidP="007A06DA">
      <w:pPr>
        <w:widowControl/>
        <w:shd w:val="clear" w:color="auto" w:fill="FFFFFF"/>
        <w:spacing w:after="0" w:line="240" w:lineRule="auto"/>
        <w:contextualSpacing w:val="0"/>
        <w:rPr>
          <w:rFonts w:ascii="Times New Roman" w:eastAsia="Times New Roman" w:hAnsi="Times New Roman" w:cs="Times New Roman"/>
          <w:color w:val="252525"/>
          <w:sz w:val="28"/>
          <w:szCs w:val="28"/>
        </w:rPr>
      </w:pPr>
      <w:r w:rsidRPr="007A06DA">
        <w:rPr>
          <w:rFonts w:ascii="Times New Roman" w:eastAsia="Times New Roman" w:hAnsi="Times New Roman" w:cs="Times New Roman"/>
          <w:color w:val="252525"/>
          <w:sz w:val="28"/>
          <w:szCs w:val="28"/>
        </w:rPr>
        <w:t>Таблица 1  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49"/>
        <w:gridCol w:w="583"/>
        <w:gridCol w:w="7431"/>
      </w:tblGrid>
      <w:tr w:rsidR="007A06DA" w:rsidRPr="007A06DA" w:rsidTr="007A06DA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hideMark/>
          </w:tcPr>
          <w:p w:rsidR="007A06DA" w:rsidRPr="007A06DA" w:rsidRDefault="007A06DA" w:rsidP="007A06DA">
            <w:pPr>
              <w:widowControl/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  <w:r w:rsidRPr="007A06DA"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  <w:t>Элементарное владение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hideMark/>
          </w:tcPr>
          <w:p w:rsidR="007A06DA" w:rsidRPr="007A06DA" w:rsidRDefault="007A06DA" w:rsidP="007A06DA">
            <w:pPr>
              <w:widowControl/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  <w:r w:rsidRPr="007A06DA"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  <w:t>А1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hideMark/>
          </w:tcPr>
          <w:p w:rsidR="007A06DA" w:rsidRPr="007A06DA" w:rsidRDefault="007A06DA" w:rsidP="007A06DA">
            <w:pPr>
              <w:widowControl/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  <w:r w:rsidRPr="007A06DA"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  <w:t>Понимаю и могу употребить в речи знакомые фразы и выражения, необходимые для выполнения конкретных задач. Могу представиться/ представить других, задавать/ отвечать на вопросы о месте жительства, знакомых, имуществе. Могу участвовать в несложном разговоре, если собеседник говорит медленно и отчетливо и готов оказать помощь.</w:t>
            </w:r>
          </w:p>
        </w:tc>
      </w:tr>
      <w:tr w:rsidR="007A06DA" w:rsidRPr="007A06DA" w:rsidTr="007A06DA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A06DA" w:rsidRPr="007A06DA" w:rsidRDefault="007A06DA" w:rsidP="007A06DA">
            <w:pPr>
              <w:widowControl/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hideMark/>
          </w:tcPr>
          <w:p w:rsidR="007A06DA" w:rsidRPr="007A06DA" w:rsidRDefault="007A06DA" w:rsidP="007A06DA">
            <w:pPr>
              <w:widowControl/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  <w:r w:rsidRPr="007A06DA"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  <w:t>А2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hideMark/>
          </w:tcPr>
          <w:p w:rsidR="007A06DA" w:rsidRPr="007A06DA" w:rsidRDefault="007A06DA" w:rsidP="007A06DA">
            <w:pPr>
              <w:widowControl/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  <w:r w:rsidRPr="007A06DA"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  <w:t>Понимаю отдельные предложения и часто встречающиеся выражения связанные с основными сферами жизни (например, основные сведения о себе и членах своей семьи, покупках, устройстве на работу и т.п.). Могу выполнить задачи, связанные с простым обменом информации на знакомые или бытовые темы. В простых выражениях могу рассказать о себе, своих родных и близких, описать основные аспекты повседневной жизни.</w:t>
            </w:r>
          </w:p>
        </w:tc>
      </w:tr>
    </w:tbl>
    <w:p w:rsidR="007A06DA" w:rsidRDefault="007A06DA" w:rsidP="007A06DA">
      <w:pPr>
        <w:pStyle w:val="10"/>
        <w:spacing w:after="0" w:line="360" w:lineRule="auto"/>
        <w:ind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06DA" w:rsidRDefault="007A06DA" w:rsidP="00162291">
      <w:pPr>
        <w:pStyle w:val="10"/>
        <w:spacing w:after="0"/>
        <w:ind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3A30">
        <w:rPr>
          <w:rFonts w:ascii="Times New Roman" w:eastAsia="Times New Roman" w:hAnsi="Times New Roman" w:cs="Times New Roman"/>
          <w:b/>
          <w:bCs/>
          <w:sz w:val="28"/>
          <w:szCs w:val="28"/>
        </w:rPr>
        <w:t>Общая характеристика курса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42AF" w:rsidRPr="00AD42AF" w:rsidRDefault="007E3A30" w:rsidP="00162291">
      <w:pPr>
        <w:pStyle w:val="10"/>
        <w:spacing w:after="0"/>
        <w:ind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Данный курс основан на коммуникативном подходе к и</w:t>
      </w:r>
      <w:r w:rsidR="00AD42AF">
        <w:rPr>
          <w:rFonts w:ascii="Times New Roman" w:eastAsia="Times New Roman" w:hAnsi="Times New Roman" w:cs="Times New Roman"/>
          <w:sz w:val="28"/>
          <w:szCs w:val="28"/>
        </w:rPr>
        <w:t>зучению иностранного языка. К</w:t>
      </w:r>
      <w:r w:rsidR="00AD42AF" w:rsidRPr="00AD42AF">
        <w:rPr>
          <w:rFonts w:ascii="Times New Roman" w:eastAsia="Times New Roman" w:hAnsi="Times New Roman" w:cs="Times New Roman"/>
          <w:sz w:val="28"/>
          <w:szCs w:val="28"/>
        </w:rPr>
        <w:t>оммуникативный подход, прежде всего, фокусируется не на правильности языковых структур (хотя этот аспект также остается важным), а на других параметрах:</w:t>
      </w:r>
    </w:p>
    <w:p w:rsidR="00AD42AF" w:rsidRPr="00AD42AF" w:rsidRDefault="00AD42AF" w:rsidP="00162291">
      <w:pPr>
        <w:pStyle w:val="10"/>
        <w:numPr>
          <w:ilvl w:val="0"/>
          <w:numId w:val="6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42AF">
        <w:rPr>
          <w:rFonts w:ascii="Times New Roman" w:eastAsia="Times New Roman" w:hAnsi="Times New Roman" w:cs="Times New Roman"/>
          <w:sz w:val="28"/>
          <w:szCs w:val="28"/>
        </w:rPr>
        <w:t>взаимодействии участников в процессе общения, то есть, осознании возможных вариантов развития диалогов,</w:t>
      </w:r>
    </w:p>
    <w:p w:rsidR="00AD42AF" w:rsidRPr="00AD42AF" w:rsidRDefault="00AD42AF" w:rsidP="00162291">
      <w:pPr>
        <w:pStyle w:val="10"/>
        <w:numPr>
          <w:ilvl w:val="0"/>
          <w:numId w:val="6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42AF">
        <w:rPr>
          <w:rFonts w:ascii="Times New Roman" w:eastAsia="Times New Roman" w:hAnsi="Times New Roman" w:cs="Times New Roman"/>
          <w:sz w:val="28"/>
          <w:szCs w:val="28"/>
        </w:rPr>
        <w:t>уяснении и достижении общей коммуникативной цели,</w:t>
      </w:r>
    </w:p>
    <w:p w:rsidR="00AD42AF" w:rsidRPr="00AD42AF" w:rsidRDefault="00AD42AF" w:rsidP="00162291">
      <w:pPr>
        <w:pStyle w:val="10"/>
        <w:numPr>
          <w:ilvl w:val="0"/>
          <w:numId w:val="6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42AF">
        <w:rPr>
          <w:rFonts w:ascii="Times New Roman" w:eastAsia="Times New Roman" w:hAnsi="Times New Roman" w:cs="Times New Roman"/>
          <w:sz w:val="28"/>
          <w:szCs w:val="28"/>
        </w:rPr>
        <w:t>попытках объяснить и выразить вещи различными способами, то есть, развитие навыка перефразирования,</w:t>
      </w:r>
    </w:p>
    <w:p w:rsidR="00AD42AF" w:rsidRPr="00AD42AF" w:rsidRDefault="00AD42AF" w:rsidP="00162291">
      <w:pPr>
        <w:pStyle w:val="10"/>
        <w:numPr>
          <w:ilvl w:val="0"/>
          <w:numId w:val="6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42AF">
        <w:rPr>
          <w:rFonts w:ascii="Times New Roman" w:eastAsia="Times New Roman" w:hAnsi="Times New Roman" w:cs="Times New Roman"/>
          <w:sz w:val="28"/>
          <w:szCs w:val="28"/>
        </w:rPr>
        <w:t>расширении компетенции одного участника коммуникации за счет общения с другими участниками.</w:t>
      </w:r>
    </w:p>
    <w:p w:rsidR="00AD42AF" w:rsidRPr="00AD42AF" w:rsidRDefault="00AD42AF" w:rsidP="00162291">
      <w:pPr>
        <w:pStyle w:val="10"/>
        <w:spacing w:after="0"/>
        <w:ind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42AF">
        <w:rPr>
          <w:rFonts w:ascii="Times New Roman" w:eastAsia="Times New Roman" w:hAnsi="Times New Roman" w:cs="Times New Roman"/>
          <w:sz w:val="28"/>
          <w:szCs w:val="28"/>
        </w:rPr>
        <w:t>Роль учителя в обучении</w:t>
      </w:r>
    </w:p>
    <w:p w:rsidR="00AD42AF" w:rsidRPr="00AD42AF" w:rsidRDefault="00AD42AF" w:rsidP="00162291">
      <w:pPr>
        <w:pStyle w:val="10"/>
        <w:spacing w:after="0"/>
        <w:ind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42AF">
        <w:rPr>
          <w:rFonts w:ascii="Times New Roman" w:eastAsia="Times New Roman" w:hAnsi="Times New Roman" w:cs="Times New Roman"/>
          <w:sz w:val="28"/>
          <w:szCs w:val="28"/>
        </w:rPr>
        <w:t>Учитель при использовании коммуникативного подхода не читает лекций и не формулирует правил с использованием грамматических терминов, а, как правило, выступает в качествепомощника,друга,советчика.</w:t>
      </w:r>
    </w:p>
    <w:p w:rsidR="007A06DA" w:rsidRDefault="00AD42AF" w:rsidP="00162291">
      <w:pPr>
        <w:pStyle w:val="10"/>
        <w:spacing w:after="0"/>
        <w:ind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42AF">
        <w:rPr>
          <w:rFonts w:ascii="Times New Roman" w:eastAsia="Times New Roman" w:hAnsi="Times New Roman" w:cs="Times New Roman"/>
          <w:sz w:val="28"/>
          <w:szCs w:val="28"/>
        </w:rPr>
        <w:t xml:space="preserve">Основное внимание уделяется групповому обучению. Задача учителя и учеников — научиться работать сообща, отойти от индивидуализированного </w:t>
      </w:r>
      <w:r w:rsidRPr="00AD42AF">
        <w:rPr>
          <w:rFonts w:ascii="Times New Roman" w:eastAsia="Times New Roman" w:hAnsi="Times New Roman" w:cs="Times New Roman"/>
          <w:sz w:val="28"/>
          <w:szCs w:val="28"/>
        </w:rPr>
        <w:lastRenderedPageBreak/>
        <w:t>обучения. Ученик учится слушать своих товарищей, вести беседы и дискуссии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D42AF">
        <w:rPr>
          <w:rFonts w:ascii="Times New Roman" w:eastAsia="Times New Roman" w:hAnsi="Times New Roman" w:cs="Times New Roman"/>
          <w:sz w:val="28"/>
          <w:szCs w:val="28"/>
        </w:rPr>
        <w:t xml:space="preserve"> Ученик больше ориентируется на своих товарищей по группе, чем на своего учителя как на модель. </w:t>
      </w:r>
    </w:p>
    <w:p w:rsidR="00C876A8" w:rsidRDefault="00C876A8" w:rsidP="00162291">
      <w:pPr>
        <w:pStyle w:val="10"/>
        <w:spacing w:after="0"/>
        <w:ind w:firstLine="709"/>
        <w:contextualSpacing w:val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876A8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курса:</w:t>
      </w:r>
    </w:p>
    <w:p w:rsidR="00C876A8" w:rsidRPr="006470E7" w:rsidRDefault="00C876A8" w:rsidP="00162291">
      <w:pPr>
        <w:pStyle w:val="10"/>
        <w:spacing w:after="0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470E7">
        <w:rPr>
          <w:rFonts w:ascii="Times New Roman" w:eastAsia="Times New Roman" w:hAnsi="Times New Roman" w:cs="Times New Roman"/>
          <w:sz w:val="28"/>
          <w:szCs w:val="28"/>
        </w:rPr>
        <w:t>Тематическое планирование</w:t>
      </w:r>
    </w:p>
    <w:tbl>
      <w:tblPr>
        <w:tblStyle w:val="ab"/>
        <w:tblW w:w="0" w:type="auto"/>
        <w:tblLook w:val="04A0"/>
      </w:tblPr>
      <w:tblGrid>
        <w:gridCol w:w="675"/>
        <w:gridCol w:w="6084"/>
        <w:gridCol w:w="3380"/>
      </w:tblGrid>
      <w:tr w:rsidR="00C876A8" w:rsidRPr="006470E7" w:rsidTr="00C876A8">
        <w:tc>
          <w:tcPr>
            <w:tcW w:w="675" w:type="dxa"/>
          </w:tcPr>
          <w:p w:rsidR="00C876A8" w:rsidRPr="006470E7" w:rsidRDefault="006470E7" w:rsidP="00162291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470E7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084" w:type="dxa"/>
          </w:tcPr>
          <w:p w:rsidR="00C876A8" w:rsidRPr="006470E7" w:rsidRDefault="006470E7" w:rsidP="00162291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3380" w:type="dxa"/>
          </w:tcPr>
          <w:p w:rsidR="00C876A8" w:rsidRPr="006470E7" w:rsidRDefault="006470E7" w:rsidP="00162291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C876A8" w:rsidRPr="006470E7" w:rsidTr="00C876A8">
        <w:tc>
          <w:tcPr>
            <w:tcW w:w="675" w:type="dxa"/>
          </w:tcPr>
          <w:p w:rsidR="00C876A8" w:rsidRP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470E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84" w:type="dxa"/>
          </w:tcPr>
          <w:p w:rsidR="00C876A8" w:rsidRP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Вводный фонетический курс английского языка</w:t>
            </w:r>
          </w:p>
        </w:tc>
        <w:tc>
          <w:tcPr>
            <w:tcW w:w="3380" w:type="dxa"/>
          </w:tcPr>
          <w:p w:rsidR="00C876A8" w:rsidRP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470E7" w:rsidRPr="006470E7" w:rsidTr="00C876A8">
        <w:tc>
          <w:tcPr>
            <w:tcW w:w="675" w:type="dxa"/>
          </w:tcPr>
          <w:p w:rsidR="006470E7" w:rsidRP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84" w:type="dxa"/>
          </w:tcPr>
          <w:p w:rsid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чтения и письма</w:t>
            </w:r>
          </w:p>
        </w:tc>
        <w:tc>
          <w:tcPr>
            <w:tcW w:w="3380" w:type="dxa"/>
          </w:tcPr>
          <w:p w:rsid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470E7" w:rsidRPr="006470E7" w:rsidTr="00C876A8">
        <w:tc>
          <w:tcPr>
            <w:tcW w:w="675" w:type="dxa"/>
          </w:tcPr>
          <w:p w:rsid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84" w:type="dxa"/>
          </w:tcPr>
          <w:p w:rsid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Тематический словарь</w:t>
            </w:r>
          </w:p>
        </w:tc>
        <w:tc>
          <w:tcPr>
            <w:tcW w:w="3380" w:type="dxa"/>
          </w:tcPr>
          <w:p w:rsidR="006470E7" w:rsidRDefault="0028575B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470E7" w:rsidRPr="006470E7" w:rsidTr="00C876A8">
        <w:tc>
          <w:tcPr>
            <w:tcW w:w="675" w:type="dxa"/>
          </w:tcPr>
          <w:p w:rsid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84" w:type="dxa"/>
          </w:tcPr>
          <w:p w:rsid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английской грамматики</w:t>
            </w:r>
          </w:p>
        </w:tc>
        <w:tc>
          <w:tcPr>
            <w:tcW w:w="3380" w:type="dxa"/>
          </w:tcPr>
          <w:p w:rsidR="006470E7" w:rsidRDefault="0028575B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470E7" w:rsidRPr="006470E7" w:rsidTr="00C876A8">
        <w:tc>
          <w:tcPr>
            <w:tcW w:w="675" w:type="dxa"/>
          </w:tcPr>
          <w:p w:rsid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4" w:type="dxa"/>
          </w:tcPr>
          <w:p w:rsid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380" w:type="dxa"/>
          </w:tcPr>
          <w:p w:rsidR="006470E7" w:rsidRDefault="006470E7" w:rsidP="00162291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C876A8" w:rsidRPr="00C876A8" w:rsidRDefault="00C876A8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876A8" w:rsidRDefault="006470E7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Календарно-тематический план </w:t>
      </w:r>
    </w:p>
    <w:tbl>
      <w:tblPr>
        <w:tblStyle w:val="ab"/>
        <w:tblW w:w="0" w:type="auto"/>
        <w:tblLook w:val="04A0"/>
      </w:tblPr>
      <w:tblGrid>
        <w:gridCol w:w="534"/>
        <w:gridCol w:w="5386"/>
        <w:gridCol w:w="1843"/>
        <w:gridCol w:w="1276"/>
        <w:gridCol w:w="1100"/>
      </w:tblGrid>
      <w:tr w:rsidR="006470E7" w:rsidTr="004C749B">
        <w:tc>
          <w:tcPr>
            <w:tcW w:w="534" w:type="dxa"/>
            <w:vMerge w:val="restart"/>
          </w:tcPr>
          <w:p w:rsidR="006470E7" w:rsidRDefault="006470E7" w:rsidP="0028575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386" w:type="dxa"/>
            <w:vMerge w:val="restart"/>
          </w:tcPr>
          <w:p w:rsidR="006470E7" w:rsidRDefault="006470E7" w:rsidP="0028575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843" w:type="dxa"/>
            <w:vMerge w:val="restart"/>
          </w:tcPr>
          <w:p w:rsidR="006470E7" w:rsidRDefault="006470E7" w:rsidP="0028575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376" w:type="dxa"/>
            <w:gridSpan w:val="2"/>
          </w:tcPr>
          <w:p w:rsidR="006470E7" w:rsidRDefault="006470E7" w:rsidP="0028575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6470E7" w:rsidTr="006470E7">
        <w:tc>
          <w:tcPr>
            <w:tcW w:w="534" w:type="dxa"/>
            <w:vMerge/>
          </w:tcPr>
          <w:p w:rsidR="006470E7" w:rsidRDefault="006470E7" w:rsidP="0028575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vMerge/>
          </w:tcPr>
          <w:p w:rsidR="006470E7" w:rsidRDefault="006470E7" w:rsidP="0028575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6470E7" w:rsidRDefault="006470E7" w:rsidP="0028575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470E7" w:rsidRDefault="006470E7" w:rsidP="0028575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00" w:type="dxa"/>
          </w:tcPr>
          <w:p w:rsidR="006470E7" w:rsidRDefault="006470E7" w:rsidP="0028575B">
            <w:pPr>
              <w:pStyle w:val="1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6470E7" w:rsidTr="006470E7">
        <w:tc>
          <w:tcPr>
            <w:tcW w:w="534" w:type="dxa"/>
          </w:tcPr>
          <w:p w:rsidR="006470E7" w:rsidRDefault="006470E7" w:rsidP="0028575B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6470E7" w:rsidRDefault="006470E7" w:rsidP="0028575B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звуко-буквенные соответс</w:t>
            </w:r>
            <w:r w:rsidR="0028575B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вия</w:t>
            </w:r>
            <w:r w:rsidR="0028575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английского языка</w:t>
            </w:r>
          </w:p>
        </w:tc>
        <w:tc>
          <w:tcPr>
            <w:tcW w:w="1843" w:type="dxa"/>
          </w:tcPr>
          <w:p w:rsidR="006470E7" w:rsidRDefault="0028575B" w:rsidP="0028575B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6470E7" w:rsidRDefault="006470E7" w:rsidP="0028575B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6470E7" w:rsidRDefault="006470E7" w:rsidP="0028575B">
            <w:pPr>
              <w:pStyle w:val="1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Фонетическая практика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правила чтения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чтения буквосочетаний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Семья. Дом. Продукты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Животные. Время года и погода. Одежда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Занятия в свободное время. Путешествия. 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Местоимения и глагол «быть»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Притяжательные и объектные местоимения. Глагол «иметь»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Глаголы «мочь», «уметь»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Коммуникативная практика. Проектная работа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Настоящее продолженное время.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Настоящее простое время.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Сравнение настоящих времен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Итоговая проверочная работа</w:t>
            </w:r>
          </w:p>
        </w:tc>
        <w:tc>
          <w:tcPr>
            <w:tcW w:w="1843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8575B" w:rsidTr="006470E7">
        <w:tc>
          <w:tcPr>
            <w:tcW w:w="534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38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 проверочной работы. Разговорная практика</w:t>
            </w:r>
          </w:p>
        </w:tc>
        <w:tc>
          <w:tcPr>
            <w:tcW w:w="1843" w:type="dxa"/>
          </w:tcPr>
          <w:p w:rsidR="0028575B" w:rsidRDefault="00162291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28575B" w:rsidRDefault="0028575B" w:rsidP="0028575B">
            <w:pPr>
              <w:pStyle w:val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470E7" w:rsidRDefault="006470E7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62291" w:rsidRDefault="00162291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62291" w:rsidRDefault="00162291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C34DD" w:rsidRDefault="004C34DD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C34DD" w:rsidRDefault="004C34DD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62291" w:rsidRDefault="00A21BA1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Список литературы и источников:</w:t>
      </w:r>
    </w:p>
    <w:p w:rsidR="004469F9" w:rsidRDefault="004469F9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469F9" w:rsidRDefault="004469F9" w:rsidP="004467D5">
      <w:pPr>
        <w:pStyle w:val="10"/>
        <w:numPr>
          <w:ilvl w:val="0"/>
          <w:numId w:val="7"/>
        </w:numPr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1BA1">
        <w:rPr>
          <w:rFonts w:ascii="Times New Roman" w:eastAsia="Times New Roman" w:hAnsi="Times New Roman" w:cs="Times New Roman"/>
          <w:sz w:val="28"/>
          <w:szCs w:val="28"/>
        </w:rPr>
        <w:t>Караванова Н. Б. К 21 Английский с нуля: элементарный практический курс английского языка. — М. : Эксмо, 2012.,320 с.</w:t>
      </w:r>
    </w:p>
    <w:p w:rsidR="00A21BA1" w:rsidRDefault="004469F9" w:rsidP="004467D5">
      <w:pPr>
        <w:pStyle w:val="10"/>
        <w:numPr>
          <w:ilvl w:val="0"/>
          <w:numId w:val="7"/>
        </w:numPr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69F9">
        <w:rPr>
          <w:rFonts w:ascii="Times New Roman" w:eastAsia="Times New Roman" w:hAnsi="Times New Roman" w:cs="Times New Roman"/>
          <w:sz w:val="28"/>
          <w:szCs w:val="28"/>
        </w:rPr>
        <w:t>Базовый курс грамматики и лексики английскогоязыка: практикум/ сост. Д. И. Пермякова, Т. В. Шульдешова; Яросл. гос. ун-т им. П. Г. Демидова. – Ярославль:ЯрГУ, 2016. – 56 с.</w:t>
      </w:r>
    </w:p>
    <w:p w:rsidR="004469F9" w:rsidRDefault="001B77AB" w:rsidP="001B77AB">
      <w:pPr>
        <w:pStyle w:val="10"/>
        <w:numPr>
          <w:ilvl w:val="0"/>
          <w:numId w:val="7"/>
        </w:numPr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Изучение английского языка по темам. </w:t>
      </w:r>
      <w:r w:rsidRPr="001B77AB">
        <w:rPr>
          <w:rFonts w:ascii="Times New Roman" w:eastAsia="Times New Roman" w:hAnsi="Times New Roman" w:cs="Times New Roman"/>
          <w:sz w:val="28"/>
          <w:szCs w:val="28"/>
        </w:rPr>
        <w:t>[Электронный ресурс]. – Режимдоступа</w:t>
      </w:r>
      <w:hyperlink r:id="rId9" w:history="1">
        <w:r w:rsidRPr="00FD61A8">
          <w:rPr>
            <w:rStyle w:val="ad"/>
            <w:rFonts w:ascii="Times New Roman" w:eastAsia="Times New Roman" w:hAnsi="Times New Roman" w:cs="Times New Roman"/>
            <w:sz w:val="28"/>
            <w:szCs w:val="28"/>
          </w:rPr>
          <w:t>https://englishinn.ru/izuchenie-angliyskogo-yazyika-po-temam/</w:t>
        </w:r>
      </w:hyperlink>
    </w:p>
    <w:p w:rsidR="001B77AB" w:rsidRDefault="007E7D84" w:rsidP="001B77AB">
      <w:pPr>
        <w:pStyle w:val="10"/>
        <w:numPr>
          <w:ilvl w:val="0"/>
          <w:numId w:val="7"/>
        </w:numPr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7D84">
        <w:rPr>
          <w:rFonts w:ascii="Times New Roman" w:eastAsia="Times New Roman" w:hAnsi="Times New Roman" w:cs="Times New Roman"/>
          <w:sz w:val="28"/>
          <w:szCs w:val="28"/>
        </w:rPr>
        <w:t>Слова для A1 Elementary (начальный уровень английского)</w:t>
      </w:r>
      <w:r w:rsidRPr="001B77AB">
        <w:rPr>
          <w:rFonts w:ascii="Times New Roman" w:eastAsia="Times New Roman" w:hAnsi="Times New Roman" w:cs="Times New Roman"/>
          <w:sz w:val="28"/>
          <w:szCs w:val="28"/>
        </w:rPr>
        <w:t>[Электронный ресурс]. – Режимдоступа</w:t>
      </w:r>
      <w:hyperlink r:id="rId10" w:history="1">
        <w:r w:rsidRPr="00FD61A8">
          <w:rPr>
            <w:rStyle w:val="ad"/>
            <w:rFonts w:ascii="Times New Roman" w:eastAsia="Times New Roman" w:hAnsi="Times New Roman" w:cs="Times New Roman"/>
            <w:sz w:val="28"/>
            <w:szCs w:val="28"/>
          </w:rPr>
          <w:t>https://tefl-tesol-certificate.com/</w:t>
        </w:r>
      </w:hyperlink>
    </w:p>
    <w:p w:rsidR="007E7D84" w:rsidRPr="007E7D84" w:rsidRDefault="007E7D84" w:rsidP="001B77AB">
      <w:pPr>
        <w:pStyle w:val="10"/>
        <w:numPr>
          <w:ilvl w:val="0"/>
          <w:numId w:val="7"/>
        </w:numPr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English grammar: beginner to pre-intermediate </w:t>
      </w:r>
      <w:r w:rsidRPr="007E7D84">
        <w:rPr>
          <w:rFonts w:ascii="Times New Roman" w:eastAsia="Times New Roman" w:hAnsi="Times New Roman" w:cs="Times New Roman"/>
          <w:sz w:val="28"/>
          <w:szCs w:val="28"/>
          <w:lang w:val="en-US"/>
        </w:rPr>
        <w:t>[</w:t>
      </w:r>
      <w:r w:rsidRPr="001B77AB">
        <w:rPr>
          <w:rFonts w:ascii="Times New Roman" w:eastAsia="Times New Roman" w:hAnsi="Times New Roman" w:cs="Times New Roman"/>
          <w:sz w:val="28"/>
          <w:szCs w:val="28"/>
        </w:rPr>
        <w:t>Электронныйресурс</w:t>
      </w:r>
      <w:r w:rsidRPr="007E7D8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]. – </w:t>
      </w:r>
      <w:r w:rsidRPr="001B77AB">
        <w:rPr>
          <w:rFonts w:ascii="Times New Roman" w:eastAsia="Times New Roman" w:hAnsi="Times New Roman" w:cs="Times New Roman"/>
          <w:sz w:val="28"/>
          <w:szCs w:val="28"/>
        </w:rPr>
        <w:t>Режимдоступа</w:t>
      </w:r>
      <w:hyperlink r:id="rId11" w:history="1">
        <w:r w:rsidRPr="00FD61A8">
          <w:rPr>
            <w:rStyle w:val="ad"/>
            <w:rFonts w:ascii="Times New Roman" w:eastAsia="Times New Roman" w:hAnsi="Times New Roman" w:cs="Times New Roman"/>
            <w:sz w:val="28"/>
            <w:szCs w:val="28"/>
            <w:lang w:val="en-US"/>
          </w:rPr>
          <w:t>https://learnenglish.britishcouncil.org/grammar/beginner-to-pre-intermediate</w:t>
        </w:r>
      </w:hyperlink>
      <w:bookmarkStart w:id="0" w:name="_GoBack"/>
      <w:bookmarkEnd w:id="0"/>
    </w:p>
    <w:p w:rsidR="00162291" w:rsidRPr="007E7D84" w:rsidRDefault="00162291" w:rsidP="00C876A8">
      <w:pPr>
        <w:pStyle w:val="10"/>
        <w:spacing w:after="0" w:line="360" w:lineRule="auto"/>
        <w:ind w:firstLine="709"/>
        <w:contextualSpacing w:val="0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sectPr w:rsidR="00162291" w:rsidRPr="007E7D84" w:rsidSect="00C876A8">
      <w:pgSz w:w="11905" w:h="16837"/>
      <w:pgMar w:top="993" w:right="706" w:bottom="851" w:left="1276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A13" w:rsidRDefault="00750A13" w:rsidP="00013431">
      <w:pPr>
        <w:spacing w:after="0" w:line="240" w:lineRule="auto"/>
      </w:pPr>
      <w:r>
        <w:separator/>
      </w:r>
    </w:p>
  </w:endnote>
  <w:endnote w:type="continuationSeparator" w:id="1">
    <w:p w:rsidR="00750A13" w:rsidRDefault="00750A13" w:rsidP="00013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A13" w:rsidRDefault="00750A13" w:rsidP="00013431">
      <w:pPr>
        <w:spacing w:after="0" w:line="240" w:lineRule="auto"/>
      </w:pPr>
      <w:r>
        <w:separator/>
      </w:r>
    </w:p>
  </w:footnote>
  <w:footnote w:type="continuationSeparator" w:id="1">
    <w:p w:rsidR="00750A13" w:rsidRDefault="00750A13" w:rsidP="000134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9235B"/>
    <w:multiLevelType w:val="hybridMultilevel"/>
    <w:tmpl w:val="5B925404"/>
    <w:lvl w:ilvl="0" w:tplc="56043422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E265F74"/>
    <w:multiLevelType w:val="multilevel"/>
    <w:tmpl w:val="72386374"/>
    <w:lvl w:ilvl="0">
      <w:start w:val="1"/>
      <w:numFmt w:val="bullet"/>
      <w:lvlText w:val="●"/>
      <w:lvlJc w:val="left"/>
      <w:pPr>
        <w:ind w:left="720" w:firstLine="72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44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216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88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60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432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504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76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48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2">
    <w:nsid w:val="410051DF"/>
    <w:multiLevelType w:val="multilevel"/>
    <w:tmpl w:val="E2A69332"/>
    <w:lvl w:ilvl="0">
      <w:start w:val="1"/>
      <w:numFmt w:val="bullet"/>
      <w:lvlText w:val="●"/>
      <w:lvlJc w:val="left"/>
      <w:pPr>
        <w:ind w:left="142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214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86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358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430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502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74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646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718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3">
    <w:nsid w:val="4559298B"/>
    <w:multiLevelType w:val="multilevel"/>
    <w:tmpl w:val="F440E020"/>
    <w:lvl w:ilvl="0">
      <w:start w:val="1"/>
      <w:numFmt w:val="bullet"/>
      <w:lvlText w:val="●"/>
      <w:lvlJc w:val="left"/>
      <w:pPr>
        <w:ind w:left="142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214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86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358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430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502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74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646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718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4">
    <w:nsid w:val="6DFA6074"/>
    <w:multiLevelType w:val="hybridMultilevel"/>
    <w:tmpl w:val="B780566E"/>
    <w:lvl w:ilvl="0" w:tplc="F8EC2D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5C00832"/>
    <w:multiLevelType w:val="multilevel"/>
    <w:tmpl w:val="25966F66"/>
    <w:lvl w:ilvl="0">
      <w:start w:val="1"/>
      <w:numFmt w:val="bullet"/>
      <w:lvlText w:val="●"/>
      <w:lvlJc w:val="left"/>
      <w:pPr>
        <w:ind w:left="142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214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86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358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430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502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74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646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7189" w:firstLine="0"/>
      </w:pPr>
      <w:rPr>
        <w:rFonts w:ascii="Verdana" w:eastAsia="Verdana" w:hAnsi="Verdana" w:cs="Verdana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6">
    <w:nsid w:val="7661387B"/>
    <w:multiLevelType w:val="hybridMultilevel"/>
    <w:tmpl w:val="24C60E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1F96"/>
    <w:rsid w:val="0000570E"/>
    <w:rsid w:val="00013431"/>
    <w:rsid w:val="00060DD3"/>
    <w:rsid w:val="000729A1"/>
    <w:rsid w:val="00124D97"/>
    <w:rsid w:val="00135F3D"/>
    <w:rsid w:val="00140312"/>
    <w:rsid w:val="00162291"/>
    <w:rsid w:val="001B3DD1"/>
    <w:rsid w:val="001B77AB"/>
    <w:rsid w:val="001D534E"/>
    <w:rsid w:val="001F11CF"/>
    <w:rsid w:val="001F46A8"/>
    <w:rsid w:val="00247B8C"/>
    <w:rsid w:val="0028575B"/>
    <w:rsid w:val="00306276"/>
    <w:rsid w:val="003C27BB"/>
    <w:rsid w:val="003D293E"/>
    <w:rsid w:val="003E3730"/>
    <w:rsid w:val="00425830"/>
    <w:rsid w:val="00436544"/>
    <w:rsid w:val="004469F9"/>
    <w:rsid w:val="00477F60"/>
    <w:rsid w:val="00483353"/>
    <w:rsid w:val="004C34DD"/>
    <w:rsid w:val="004F5867"/>
    <w:rsid w:val="005058FB"/>
    <w:rsid w:val="005077F3"/>
    <w:rsid w:val="005647E0"/>
    <w:rsid w:val="005676EE"/>
    <w:rsid w:val="00580689"/>
    <w:rsid w:val="00614A52"/>
    <w:rsid w:val="00620760"/>
    <w:rsid w:val="006470E7"/>
    <w:rsid w:val="00650817"/>
    <w:rsid w:val="006E28CE"/>
    <w:rsid w:val="006E3181"/>
    <w:rsid w:val="00750A13"/>
    <w:rsid w:val="0075217E"/>
    <w:rsid w:val="00766F52"/>
    <w:rsid w:val="007734AA"/>
    <w:rsid w:val="007A06DA"/>
    <w:rsid w:val="007B3189"/>
    <w:rsid w:val="007B5ABD"/>
    <w:rsid w:val="007E3A30"/>
    <w:rsid w:val="007E7D84"/>
    <w:rsid w:val="00810A5B"/>
    <w:rsid w:val="00816C9F"/>
    <w:rsid w:val="00825143"/>
    <w:rsid w:val="00843024"/>
    <w:rsid w:val="008B5043"/>
    <w:rsid w:val="008C055F"/>
    <w:rsid w:val="008C144E"/>
    <w:rsid w:val="008D61BC"/>
    <w:rsid w:val="008F39E6"/>
    <w:rsid w:val="008F5623"/>
    <w:rsid w:val="009252B3"/>
    <w:rsid w:val="00926E6B"/>
    <w:rsid w:val="00A21BA1"/>
    <w:rsid w:val="00A32450"/>
    <w:rsid w:val="00A5409B"/>
    <w:rsid w:val="00A64DE1"/>
    <w:rsid w:val="00A937A5"/>
    <w:rsid w:val="00AD42AF"/>
    <w:rsid w:val="00AD569F"/>
    <w:rsid w:val="00B17776"/>
    <w:rsid w:val="00B325F0"/>
    <w:rsid w:val="00B6419D"/>
    <w:rsid w:val="00BC58F8"/>
    <w:rsid w:val="00C7496D"/>
    <w:rsid w:val="00C762F5"/>
    <w:rsid w:val="00C876A8"/>
    <w:rsid w:val="00CA4429"/>
    <w:rsid w:val="00CC4E4B"/>
    <w:rsid w:val="00D04760"/>
    <w:rsid w:val="00D06FEF"/>
    <w:rsid w:val="00DE0371"/>
    <w:rsid w:val="00E33909"/>
    <w:rsid w:val="00E41F96"/>
    <w:rsid w:val="00E934B5"/>
    <w:rsid w:val="00EE6121"/>
    <w:rsid w:val="00EF536F"/>
    <w:rsid w:val="00F8036F"/>
    <w:rsid w:val="00FA6467"/>
    <w:rsid w:val="00FC47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lang w:val="ru-RU" w:eastAsia="ru-RU" w:bidi="ar-SA"/>
      </w:rPr>
    </w:rPrDefault>
    <w:pPrDefault>
      <w:pPr>
        <w:widowControl w:val="0"/>
        <w:spacing w:after="200"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723"/>
  </w:style>
  <w:style w:type="paragraph" w:styleId="1">
    <w:name w:val="heading 1"/>
    <w:basedOn w:val="10"/>
    <w:next w:val="10"/>
    <w:rsid w:val="00E41F96"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2">
    <w:name w:val="heading 2"/>
    <w:basedOn w:val="10"/>
    <w:next w:val="10"/>
    <w:rsid w:val="00E41F96"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3">
    <w:name w:val="heading 3"/>
    <w:basedOn w:val="10"/>
    <w:next w:val="10"/>
    <w:rsid w:val="00E41F96"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4">
    <w:name w:val="heading 4"/>
    <w:basedOn w:val="10"/>
    <w:next w:val="10"/>
    <w:rsid w:val="00E41F96"/>
    <w:pPr>
      <w:spacing w:before="240" w:after="60"/>
      <w:outlineLvl w:val="3"/>
    </w:pPr>
    <w:rPr>
      <w:b/>
      <w:sz w:val="28"/>
    </w:rPr>
  </w:style>
  <w:style w:type="paragraph" w:styleId="5">
    <w:name w:val="heading 5"/>
    <w:basedOn w:val="10"/>
    <w:next w:val="10"/>
    <w:rsid w:val="00E41F96"/>
    <w:pPr>
      <w:spacing w:before="240" w:after="60"/>
      <w:outlineLvl w:val="4"/>
    </w:pPr>
    <w:rPr>
      <w:b/>
      <w:i/>
      <w:sz w:val="26"/>
    </w:rPr>
  </w:style>
  <w:style w:type="paragraph" w:styleId="6">
    <w:name w:val="heading 6"/>
    <w:basedOn w:val="10"/>
    <w:next w:val="10"/>
    <w:rsid w:val="00E41F96"/>
    <w:pPr>
      <w:spacing w:before="240" w:after="6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E41F96"/>
  </w:style>
  <w:style w:type="table" w:customStyle="1" w:styleId="TableNormal">
    <w:name w:val="Table Normal"/>
    <w:rsid w:val="00E41F9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E41F96"/>
    <w:pPr>
      <w:keepNext/>
      <w:keepLines/>
      <w:spacing w:before="480" w:after="120"/>
    </w:pPr>
    <w:rPr>
      <w:b/>
      <w:sz w:val="72"/>
    </w:rPr>
  </w:style>
  <w:style w:type="paragraph" w:styleId="a4">
    <w:name w:val="Subtitle"/>
    <w:basedOn w:val="10"/>
    <w:next w:val="10"/>
    <w:rsid w:val="00E41F9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table" w:customStyle="1" w:styleId="a5">
    <w:basedOn w:val="TableNormal"/>
    <w:rsid w:val="00E41F96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rsid w:val="00E41F96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0134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13431"/>
  </w:style>
  <w:style w:type="paragraph" w:styleId="a9">
    <w:name w:val="footer"/>
    <w:basedOn w:val="a"/>
    <w:link w:val="aa"/>
    <w:uiPriority w:val="99"/>
    <w:unhideWhenUsed/>
    <w:rsid w:val="000134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13431"/>
  </w:style>
  <w:style w:type="table" w:styleId="ab">
    <w:name w:val="Table Grid"/>
    <w:basedOn w:val="a1"/>
    <w:uiPriority w:val="59"/>
    <w:rsid w:val="00FA6467"/>
    <w:pPr>
      <w:widowControl/>
      <w:spacing w:after="0" w:line="240" w:lineRule="auto"/>
      <w:contextualSpacing w:val="0"/>
    </w:pPr>
    <w:rPr>
      <w:rFonts w:asciiTheme="minorHAnsi" w:eastAsiaTheme="minorEastAsia" w:hAnsiTheme="minorHAnsi" w:cstheme="minorBidi"/>
      <w:color w:val="auto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7A06DA"/>
    <w:pPr>
      <w:widowControl/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ad">
    <w:name w:val="Hyperlink"/>
    <w:basedOn w:val="a0"/>
    <w:uiPriority w:val="99"/>
    <w:unhideWhenUsed/>
    <w:rsid w:val="001B77AB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B77AB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A32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324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90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earnenglish.britishcouncil.org/grammar/beginner-to-pre-intermediat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efl-tesol-certificate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nglishinn.ru/izuchenie-angliyskogo-yazyika-po-tema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6D7D4-FBA5-4FEF-84E0-FEA149912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кружка английского языка.1 класс..docx</vt:lpstr>
    </vt:vector>
  </TitlesOfParts>
  <Company/>
  <LinksUpToDate>false</LinksUpToDate>
  <CharactersWithSpaces>4118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кружка английского языка.1 класс..docx</dc:title>
  <cp:lastModifiedBy>User</cp:lastModifiedBy>
  <cp:revision>40</cp:revision>
  <cp:lastPrinted>2019-10-06T13:22:00Z</cp:lastPrinted>
  <dcterms:created xsi:type="dcterms:W3CDTF">2014-10-01T18:50:00Z</dcterms:created>
  <dcterms:modified xsi:type="dcterms:W3CDTF">2021-09-21T16:16:00Z</dcterms:modified>
</cp:coreProperties>
</file>